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387D" w:rsidRPr="00541BFF" w:rsidRDefault="00E6152A" w:rsidP="00FE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82"/>
        </w:tabs>
        <w:ind w:right="39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NOVICA ZA SPLET</w:t>
      </w:r>
    </w:p>
    <w:p w:rsidR="00FE387D" w:rsidRPr="00541BFF" w:rsidRDefault="00FE387D" w:rsidP="00FE3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82"/>
        </w:tabs>
        <w:ind w:right="39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1BFF">
        <w:rPr>
          <w:rFonts w:asciiTheme="minorHAnsi" w:hAnsiTheme="minorHAnsi" w:cstheme="minorHAnsi"/>
          <w:b/>
          <w:sz w:val="28"/>
          <w:szCs w:val="28"/>
        </w:rPr>
        <w:t xml:space="preserve">Koper,  </w:t>
      </w:r>
      <w:r w:rsidR="00EB6014">
        <w:rPr>
          <w:rFonts w:asciiTheme="minorHAnsi" w:hAnsiTheme="minorHAnsi" w:cstheme="minorHAnsi"/>
          <w:b/>
          <w:sz w:val="28"/>
          <w:szCs w:val="28"/>
        </w:rPr>
        <w:t>8</w:t>
      </w:r>
      <w:r w:rsidR="00D6425A">
        <w:rPr>
          <w:rFonts w:asciiTheme="minorHAnsi" w:hAnsiTheme="minorHAnsi" w:cstheme="minorHAnsi"/>
          <w:b/>
          <w:sz w:val="28"/>
          <w:szCs w:val="28"/>
        </w:rPr>
        <w:t>.</w:t>
      </w:r>
      <w:r w:rsidR="00EB6014">
        <w:rPr>
          <w:rFonts w:asciiTheme="minorHAnsi" w:hAnsiTheme="minorHAnsi" w:cstheme="minorHAnsi"/>
          <w:b/>
          <w:sz w:val="28"/>
          <w:szCs w:val="28"/>
        </w:rPr>
        <w:t>1</w:t>
      </w:r>
      <w:r w:rsidR="00D6425A">
        <w:rPr>
          <w:rFonts w:asciiTheme="minorHAnsi" w:hAnsiTheme="minorHAnsi" w:cstheme="minorHAnsi"/>
          <w:b/>
          <w:sz w:val="28"/>
          <w:szCs w:val="28"/>
        </w:rPr>
        <w:t>.201</w:t>
      </w:r>
      <w:r w:rsidR="00EB6014">
        <w:rPr>
          <w:rFonts w:asciiTheme="minorHAnsi" w:hAnsiTheme="minorHAnsi" w:cstheme="minorHAnsi"/>
          <w:b/>
          <w:sz w:val="28"/>
          <w:szCs w:val="28"/>
        </w:rPr>
        <w:t>5</w:t>
      </w:r>
    </w:p>
    <w:p w:rsidR="00FE387D" w:rsidRPr="009358B6" w:rsidRDefault="00FE387D" w:rsidP="00FE387D">
      <w:pPr>
        <w:tabs>
          <w:tab w:val="left" w:pos="11482"/>
        </w:tabs>
        <w:ind w:left="567" w:right="397"/>
        <w:rPr>
          <w:rFonts w:asciiTheme="minorHAnsi" w:hAnsiTheme="minorHAnsi" w:cstheme="minorHAnsi"/>
        </w:rPr>
      </w:pPr>
    </w:p>
    <w:p w:rsidR="00D60CD3" w:rsidRDefault="00D60CD3" w:rsidP="00FE387D">
      <w:pPr>
        <w:tabs>
          <w:tab w:val="left" w:pos="11482"/>
        </w:tabs>
        <w:ind w:right="397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</w:p>
    <w:p w:rsidR="00FE387D" w:rsidRPr="007D339F" w:rsidRDefault="00C077EE" w:rsidP="00FE387D">
      <w:pPr>
        <w:tabs>
          <w:tab w:val="left" w:pos="11482"/>
        </w:tabs>
        <w:ind w:right="397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»Podjetna Primorska</w:t>
      </w:r>
      <w:r w:rsidR="00797A16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2015</w:t>
      </w:r>
      <w:r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« </w:t>
      </w:r>
      <w:r w:rsidR="00EB6014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odpira svoja vrata vsem podjetnim</w:t>
      </w:r>
      <w:r w:rsidR="00E6152A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in inovativnim</w:t>
      </w:r>
    </w:p>
    <w:p w:rsidR="00FE387D" w:rsidRDefault="00FE387D" w:rsidP="00FE387D">
      <w:pPr>
        <w:tabs>
          <w:tab w:val="left" w:pos="11482"/>
        </w:tabs>
        <w:ind w:right="397"/>
        <w:jc w:val="center"/>
        <w:rPr>
          <w:rFonts w:asciiTheme="minorHAnsi" w:hAnsiTheme="minorHAnsi" w:cstheme="minorHAnsi"/>
          <w:b/>
          <w:color w:val="E36C0A" w:themeColor="accent6" w:themeShade="BF"/>
        </w:rPr>
      </w:pPr>
    </w:p>
    <w:p w:rsidR="00D10FEA" w:rsidRPr="00E6152A" w:rsidRDefault="00E6152A" w:rsidP="00E6152A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B6014" w:rsidRPr="00E6152A">
        <w:rPr>
          <w:rFonts w:asciiTheme="minorHAnsi" w:hAnsiTheme="minorHAnsi" w:cstheme="minorHAnsi"/>
        </w:rPr>
        <w:t>atečaj za najboljšo podjetniško idejo »Podjetna Primorska 2015«</w:t>
      </w:r>
      <w:r>
        <w:rPr>
          <w:rFonts w:asciiTheme="minorHAnsi" w:hAnsiTheme="minorHAnsi" w:cstheme="minorHAnsi"/>
        </w:rPr>
        <w:t xml:space="preserve"> tudi letos vabi k prijavi vse podjetne in inovativne posameznike ali skupine</w:t>
      </w:r>
      <w:r w:rsidR="00EB6014" w:rsidRPr="00E6152A">
        <w:rPr>
          <w:rFonts w:asciiTheme="minorHAnsi" w:hAnsiTheme="minorHAnsi" w:cstheme="minorHAnsi"/>
        </w:rPr>
        <w:t xml:space="preserve">, ki želijo </w:t>
      </w:r>
      <w:r w:rsidR="00D10FEA" w:rsidRPr="00E6152A">
        <w:rPr>
          <w:rFonts w:asciiTheme="minorHAnsi" w:hAnsiTheme="minorHAnsi" w:cstheme="minorHAnsi"/>
        </w:rPr>
        <w:t>uresničit</w:t>
      </w:r>
      <w:r w:rsidR="00322133" w:rsidRPr="00E6152A">
        <w:rPr>
          <w:rFonts w:asciiTheme="minorHAnsi" w:hAnsiTheme="minorHAnsi" w:cstheme="minorHAnsi"/>
        </w:rPr>
        <w:t>i</w:t>
      </w:r>
      <w:r w:rsidR="00EB6014" w:rsidRPr="00E6152A">
        <w:rPr>
          <w:rFonts w:asciiTheme="minorHAnsi" w:hAnsiTheme="minorHAnsi" w:cstheme="minorHAnsi"/>
        </w:rPr>
        <w:t xml:space="preserve"> svojo podjetniško idejo</w:t>
      </w:r>
      <w:r w:rsidR="00BA6AE8" w:rsidRPr="00E6152A">
        <w:rPr>
          <w:rFonts w:asciiTheme="minorHAnsi" w:hAnsiTheme="minorHAnsi" w:cstheme="minorHAnsi"/>
        </w:rPr>
        <w:t xml:space="preserve"> in se </w:t>
      </w:r>
      <w:r w:rsidR="008E4965" w:rsidRPr="00E6152A">
        <w:rPr>
          <w:rFonts w:asciiTheme="minorHAnsi" w:hAnsiTheme="minorHAnsi" w:cstheme="minorHAnsi"/>
        </w:rPr>
        <w:t xml:space="preserve">podati v </w:t>
      </w:r>
      <w:r w:rsidR="00BA6AE8" w:rsidRPr="00E6152A">
        <w:rPr>
          <w:rFonts w:asciiTheme="minorHAnsi" w:hAnsiTheme="minorHAnsi" w:cstheme="minorHAnsi"/>
        </w:rPr>
        <w:t>podjetniške vode</w:t>
      </w:r>
      <w:r w:rsidR="00EB6014" w:rsidRPr="00E6152A">
        <w:rPr>
          <w:rFonts w:asciiTheme="minorHAnsi" w:hAnsiTheme="minorHAnsi" w:cstheme="minorHAnsi"/>
        </w:rPr>
        <w:t>.</w:t>
      </w:r>
      <w:r w:rsidR="00BA6AE8" w:rsidRPr="00E6152A">
        <w:rPr>
          <w:rFonts w:asciiTheme="minorHAnsi" w:hAnsiTheme="minorHAnsi" w:cstheme="minorHAnsi"/>
        </w:rPr>
        <w:t xml:space="preserve">  Za </w:t>
      </w:r>
      <w:r w:rsidR="00916A1D" w:rsidRPr="00E6152A">
        <w:rPr>
          <w:rFonts w:asciiTheme="minorHAnsi" w:hAnsiTheme="minorHAnsi" w:cstheme="minorHAnsi"/>
        </w:rPr>
        <w:t>najbolj perspektivne podjetni</w:t>
      </w:r>
      <w:r w:rsidR="003D4889" w:rsidRPr="00E6152A">
        <w:rPr>
          <w:rFonts w:asciiTheme="minorHAnsi" w:hAnsiTheme="minorHAnsi" w:cstheme="minorHAnsi"/>
        </w:rPr>
        <w:t>šk</w:t>
      </w:r>
      <w:r w:rsidR="00916A1D" w:rsidRPr="00E6152A">
        <w:rPr>
          <w:rFonts w:asciiTheme="minorHAnsi" w:hAnsiTheme="minorHAnsi" w:cstheme="minorHAnsi"/>
        </w:rPr>
        <w:t xml:space="preserve">e ideje, </w:t>
      </w:r>
      <w:r w:rsidR="00BA6AE8" w:rsidRPr="00E6152A">
        <w:rPr>
          <w:rFonts w:asciiTheme="minorHAnsi" w:hAnsiTheme="minorHAnsi" w:cstheme="minorHAnsi"/>
        </w:rPr>
        <w:t>finaliste natečaja</w:t>
      </w:r>
      <w:r w:rsidR="00916A1D" w:rsidRPr="00E6152A">
        <w:rPr>
          <w:rFonts w:asciiTheme="minorHAnsi" w:hAnsiTheme="minorHAnsi" w:cstheme="minorHAnsi"/>
        </w:rPr>
        <w:t>,</w:t>
      </w:r>
      <w:r w:rsidR="00BA6AE8" w:rsidRPr="00E6152A">
        <w:rPr>
          <w:rFonts w:asciiTheme="minorHAnsi" w:hAnsiTheme="minorHAnsi" w:cstheme="minorHAnsi"/>
        </w:rPr>
        <w:t xml:space="preserve"> bodo organizirane </w:t>
      </w:r>
      <w:r w:rsidR="00BA6AE8" w:rsidRPr="00D60CD3">
        <w:rPr>
          <w:rFonts w:asciiTheme="minorHAnsi" w:hAnsiTheme="minorHAnsi" w:cstheme="minorHAnsi"/>
          <w:b/>
        </w:rPr>
        <w:t>podjetniške delavnice za pripravo poslovnega načrta</w:t>
      </w:r>
      <w:r w:rsidRPr="00D60CD3">
        <w:rPr>
          <w:rFonts w:asciiTheme="minorHAnsi" w:hAnsiTheme="minorHAnsi" w:cstheme="minorHAnsi"/>
          <w:b/>
        </w:rPr>
        <w:t>, svetovanje in mentoriranje</w:t>
      </w:r>
      <w:r>
        <w:rPr>
          <w:rFonts w:asciiTheme="minorHAnsi" w:hAnsiTheme="minorHAnsi" w:cstheme="minorHAnsi"/>
        </w:rPr>
        <w:t xml:space="preserve"> ter vsa ostala podpora</w:t>
      </w:r>
      <w:r w:rsidR="003D4889" w:rsidRPr="00E6152A">
        <w:rPr>
          <w:rFonts w:asciiTheme="minorHAnsi" w:hAnsiTheme="minorHAnsi" w:cstheme="minorHAnsi"/>
        </w:rPr>
        <w:t xml:space="preserve"> za </w:t>
      </w:r>
      <w:r w:rsidR="00BA6AE8" w:rsidRPr="00E6152A">
        <w:rPr>
          <w:rFonts w:asciiTheme="minorHAnsi" w:hAnsiTheme="minorHAnsi" w:cstheme="minorHAnsi"/>
        </w:rPr>
        <w:t xml:space="preserve">zagon </w:t>
      </w:r>
      <w:r w:rsidR="003D4889" w:rsidRPr="00E6152A">
        <w:rPr>
          <w:rFonts w:asciiTheme="minorHAnsi" w:hAnsiTheme="minorHAnsi" w:cstheme="minorHAnsi"/>
        </w:rPr>
        <w:t xml:space="preserve">novega </w:t>
      </w:r>
      <w:r w:rsidR="00BA6AE8" w:rsidRPr="00E6152A">
        <w:rPr>
          <w:rFonts w:asciiTheme="minorHAnsi" w:hAnsiTheme="minorHAnsi" w:cstheme="minorHAnsi"/>
        </w:rPr>
        <w:t xml:space="preserve">podjetja, najboljše </w:t>
      </w:r>
      <w:r w:rsidR="003D4889" w:rsidRPr="00E6152A">
        <w:rPr>
          <w:rFonts w:asciiTheme="minorHAnsi" w:hAnsiTheme="minorHAnsi" w:cstheme="minorHAnsi"/>
        </w:rPr>
        <w:t xml:space="preserve">ideje </w:t>
      </w:r>
      <w:r w:rsidR="00BA6AE8" w:rsidRPr="00E6152A">
        <w:rPr>
          <w:rFonts w:asciiTheme="minorHAnsi" w:hAnsiTheme="minorHAnsi" w:cstheme="minorHAnsi"/>
        </w:rPr>
        <w:t xml:space="preserve">pa bodo tudi nagrajene. </w:t>
      </w:r>
      <w:r w:rsidR="004C7D8A">
        <w:rPr>
          <w:rFonts w:asciiTheme="minorHAnsi" w:hAnsiTheme="minorHAnsi" w:cstheme="minorHAnsi"/>
        </w:rPr>
        <w:t xml:space="preserve"> Nagradni sklad </w:t>
      </w:r>
      <w:r w:rsidR="006A3848">
        <w:rPr>
          <w:rFonts w:asciiTheme="minorHAnsi" w:hAnsiTheme="minorHAnsi" w:cstheme="minorHAnsi"/>
        </w:rPr>
        <w:t>znaša 10.000 EUR. Nagrade bodo podeljene v obliki vavčerja.</w:t>
      </w:r>
    </w:p>
    <w:p w:rsidR="00D10FEA" w:rsidRDefault="00D10FEA" w:rsidP="00D6425A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  <w:b/>
        </w:rPr>
      </w:pPr>
    </w:p>
    <w:p w:rsidR="0041554B" w:rsidRDefault="00E6152A" w:rsidP="003F2BEA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Glavni</w:t>
      </w:r>
      <w:r w:rsidR="00A32253" w:rsidRPr="00916A1D">
        <w:rPr>
          <w:rFonts w:asciiTheme="minorHAnsi" w:hAnsiTheme="minorHAnsi"/>
        </w:rPr>
        <w:t xml:space="preserve"> namen natečaja je spodbujanje podjetniške kulture in inovativnosti v podjetništvu</w:t>
      </w:r>
      <w:r>
        <w:rPr>
          <w:rFonts w:asciiTheme="minorHAnsi" w:hAnsiTheme="minorHAnsi"/>
        </w:rPr>
        <w:t xml:space="preserve">, spodbujanje pretoka znanja iz univerze v gospodarstvo in ustanavljanje novih na lastnem znanju temelječih podjetjih. </w:t>
      </w:r>
      <w:r w:rsidR="006A3848">
        <w:rPr>
          <w:rFonts w:asciiTheme="minorHAnsi" w:hAnsiTheme="minorHAnsi"/>
        </w:rPr>
        <w:t xml:space="preserve">Na natečaj se lahko prijavijo posamezniki ali skupine z inovativno podjetniško idejo, </w:t>
      </w:r>
      <w:r w:rsidR="0041554B">
        <w:rPr>
          <w:rFonts w:asciiTheme="minorHAnsi" w:hAnsiTheme="minorHAnsi" w:cstheme="minorHAnsi"/>
        </w:rPr>
        <w:t>ki j</w:t>
      </w:r>
      <w:r w:rsidR="006A3848">
        <w:rPr>
          <w:rFonts w:asciiTheme="minorHAnsi" w:hAnsiTheme="minorHAnsi" w:cstheme="minorHAnsi"/>
        </w:rPr>
        <w:t>o</w:t>
      </w:r>
      <w:r w:rsidR="0041554B">
        <w:rPr>
          <w:rFonts w:asciiTheme="minorHAnsi" w:hAnsiTheme="minorHAnsi" w:cstheme="minorHAnsi"/>
        </w:rPr>
        <w:t xml:space="preserve"> želijo realizirati in stopiti </w:t>
      </w:r>
      <w:r w:rsidR="006A3848">
        <w:rPr>
          <w:rFonts w:asciiTheme="minorHAnsi" w:hAnsiTheme="minorHAnsi" w:cstheme="minorHAnsi"/>
        </w:rPr>
        <w:t>v svet podjetništva</w:t>
      </w:r>
      <w:r w:rsidR="0041554B">
        <w:rPr>
          <w:rFonts w:asciiTheme="minorHAnsi" w:hAnsiTheme="minorHAnsi" w:cstheme="minorHAnsi"/>
        </w:rPr>
        <w:t xml:space="preserve">. </w:t>
      </w:r>
    </w:p>
    <w:p w:rsidR="001609A2" w:rsidRDefault="001609A2" w:rsidP="001F7C66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</w:p>
    <w:p w:rsidR="00E6152A" w:rsidRPr="00AF676F" w:rsidRDefault="00E6152A" w:rsidP="00E6152A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  <w:r w:rsidRPr="00AC0D11">
        <w:rPr>
          <w:rFonts w:asciiTheme="minorHAnsi" w:hAnsiTheme="minorHAnsi" w:cstheme="minorHAnsi"/>
          <w:b/>
        </w:rPr>
        <w:t>Rok za oddajo prijav</w:t>
      </w:r>
      <w:r>
        <w:rPr>
          <w:rFonts w:asciiTheme="minorHAnsi" w:hAnsiTheme="minorHAnsi" w:cstheme="minorHAnsi"/>
        </w:rPr>
        <w:t xml:space="preserve"> je </w:t>
      </w:r>
      <w:r w:rsidRPr="00AC0D11">
        <w:rPr>
          <w:rFonts w:asciiTheme="minorHAnsi" w:hAnsiTheme="minorHAnsi" w:cstheme="minorHAnsi"/>
          <w:b/>
        </w:rPr>
        <w:t>16.2.2015.</w:t>
      </w:r>
      <w:r>
        <w:rPr>
          <w:rFonts w:asciiTheme="minorHAnsi" w:hAnsiTheme="minorHAnsi" w:cstheme="minorHAnsi"/>
          <w:b/>
        </w:rPr>
        <w:t xml:space="preserve"> </w:t>
      </w:r>
      <w:r w:rsidRPr="00AF676F">
        <w:rPr>
          <w:rFonts w:asciiTheme="minorHAnsi" w:hAnsiTheme="minorHAnsi" w:cstheme="minorHAnsi"/>
        </w:rPr>
        <w:t>Prijavni obrazec in vse osta</w:t>
      </w:r>
      <w:r>
        <w:rPr>
          <w:rFonts w:asciiTheme="minorHAnsi" w:hAnsiTheme="minorHAnsi" w:cstheme="minorHAnsi"/>
        </w:rPr>
        <w:t>l</w:t>
      </w:r>
      <w:r w:rsidRPr="00AF676F">
        <w:rPr>
          <w:rFonts w:asciiTheme="minorHAnsi" w:hAnsiTheme="minorHAnsi" w:cstheme="minorHAnsi"/>
        </w:rPr>
        <w:t xml:space="preserve">e pomembne informacije </w:t>
      </w:r>
      <w:r>
        <w:rPr>
          <w:rFonts w:asciiTheme="minorHAnsi" w:hAnsiTheme="minorHAnsi" w:cstheme="minorHAnsi"/>
        </w:rPr>
        <w:t xml:space="preserve">o natečaju </w:t>
      </w:r>
      <w:r w:rsidRPr="00AF676F">
        <w:rPr>
          <w:rFonts w:asciiTheme="minorHAnsi" w:hAnsiTheme="minorHAnsi" w:cstheme="minorHAnsi"/>
        </w:rPr>
        <w:t xml:space="preserve">najdejo zainteresirani na spletni strani </w:t>
      </w:r>
      <w:hyperlink r:id="rId8" w:history="1">
        <w:r w:rsidRPr="00AF676F">
          <w:rPr>
            <w:rStyle w:val="Hiperpovezava"/>
            <w:rFonts w:asciiTheme="minorHAnsi" w:hAnsiTheme="minorHAnsi" w:cstheme="minorHAnsi"/>
          </w:rPr>
          <w:t>www.podjetnaprimorska.si</w:t>
        </w:r>
      </w:hyperlink>
      <w:r w:rsidRPr="00AF676F">
        <w:rPr>
          <w:rFonts w:asciiTheme="minorHAnsi" w:hAnsiTheme="minorHAnsi" w:cstheme="minorHAnsi"/>
        </w:rPr>
        <w:t xml:space="preserve"> ali </w:t>
      </w:r>
      <w:hyperlink r:id="rId9" w:history="1">
        <w:r w:rsidRPr="00AF676F">
          <w:rPr>
            <w:rStyle w:val="Hiperpovezava"/>
            <w:rFonts w:asciiTheme="minorHAnsi" w:hAnsiTheme="minorHAnsi" w:cstheme="minorHAnsi"/>
          </w:rPr>
          <w:t>www.uip.si</w:t>
        </w:r>
      </w:hyperlink>
      <w:r w:rsidRPr="00AF676F">
        <w:rPr>
          <w:rFonts w:asciiTheme="minorHAnsi" w:hAnsiTheme="minorHAnsi" w:cstheme="minorHAnsi"/>
        </w:rPr>
        <w:t xml:space="preserve"> .</w:t>
      </w:r>
    </w:p>
    <w:p w:rsidR="00E6152A" w:rsidRDefault="00E6152A" w:rsidP="001F7C66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</w:p>
    <w:p w:rsidR="00E56913" w:rsidRPr="006A3848" w:rsidRDefault="001609A2" w:rsidP="001F7C66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Prijavitelji bodo tudi letos tekmovali </w:t>
      </w:r>
      <w:r w:rsidR="00E56913">
        <w:rPr>
          <w:rFonts w:asciiTheme="minorHAnsi" w:hAnsiTheme="minorHAnsi" w:cstheme="minorHAnsi"/>
        </w:rPr>
        <w:t>v dveh kategorijah, in sicer</w:t>
      </w:r>
      <w:r w:rsidR="003D4889">
        <w:rPr>
          <w:rFonts w:asciiTheme="minorHAnsi" w:hAnsiTheme="minorHAnsi" w:cstheme="minorHAnsi"/>
        </w:rPr>
        <w:t>,</w:t>
      </w:r>
      <w:r w:rsidR="00E56913">
        <w:rPr>
          <w:rFonts w:asciiTheme="minorHAnsi" w:hAnsiTheme="minorHAnsi" w:cstheme="minorHAnsi"/>
        </w:rPr>
        <w:t xml:space="preserve"> v </w:t>
      </w:r>
      <w:r w:rsidR="00E56913" w:rsidRPr="0002665C">
        <w:rPr>
          <w:rFonts w:asciiTheme="minorHAnsi" w:hAnsiTheme="minorHAnsi" w:cstheme="minorHAnsi"/>
          <w:b/>
        </w:rPr>
        <w:t>kategorij</w:t>
      </w:r>
      <w:r w:rsidR="00E56913">
        <w:rPr>
          <w:rFonts w:asciiTheme="minorHAnsi" w:hAnsiTheme="minorHAnsi" w:cstheme="minorHAnsi"/>
          <w:b/>
        </w:rPr>
        <w:t>i</w:t>
      </w:r>
      <w:r w:rsidR="00E56913" w:rsidRPr="0002665C">
        <w:rPr>
          <w:rFonts w:asciiTheme="minorHAnsi" w:hAnsiTheme="minorHAnsi" w:cstheme="minorHAnsi"/>
          <w:b/>
        </w:rPr>
        <w:t xml:space="preserve"> Optimist</w:t>
      </w:r>
      <w:r w:rsidR="00E56913" w:rsidRPr="0002665C">
        <w:rPr>
          <w:rFonts w:asciiTheme="minorHAnsi" w:hAnsiTheme="minorHAnsi" w:cstheme="minorHAnsi"/>
        </w:rPr>
        <w:t xml:space="preserve">, ki je </w:t>
      </w:r>
      <w:r w:rsidR="003D4889">
        <w:rPr>
          <w:rFonts w:asciiTheme="minorHAnsi" w:hAnsiTheme="minorHAnsi" w:cstheme="minorHAnsi"/>
        </w:rPr>
        <w:t xml:space="preserve"> primerna za p</w:t>
      </w:r>
      <w:r w:rsidR="00E56913" w:rsidRPr="0002665C">
        <w:rPr>
          <w:rFonts w:asciiTheme="minorHAnsi" w:hAnsiTheme="minorHAnsi" w:cstheme="minorHAnsi"/>
        </w:rPr>
        <w:t xml:space="preserve">rijavitelje brez predhodnih podjetniških izkušenj in </w:t>
      </w:r>
      <w:r w:rsidR="003D4889">
        <w:rPr>
          <w:rFonts w:asciiTheme="minorHAnsi" w:hAnsiTheme="minorHAnsi" w:cstheme="minorHAnsi"/>
        </w:rPr>
        <w:t xml:space="preserve">v </w:t>
      </w:r>
      <w:r w:rsidR="00E56913" w:rsidRPr="0002665C">
        <w:rPr>
          <w:rFonts w:asciiTheme="minorHAnsi" w:hAnsiTheme="minorHAnsi" w:cstheme="minorHAnsi"/>
          <w:b/>
        </w:rPr>
        <w:t>kategorij</w:t>
      </w:r>
      <w:r w:rsidR="00E56913">
        <w:rPr>
          <w:rFonts w:asciiTheme="minorHAnsi" w:hAnsiTheme="minorHAnsi" w:cstheme="minorHAnsi"/>
          <w:b/>
        </w:rPr>
        <w:t>i</w:t>
      </w:r>
      <w:r w:rsidR="00E56913" w:rsidRPr="0002665C">
        <w:rPr>
          <w:rFonts w:asciiTheme="minorHAnsi" w:hAnsiTheme="minorHAnsi" w:cstheme="minorHAnsi"/>
          <w:b/>
        </w:rPr>
        <w:t xml:space="preserve"> Navigator</w:t>
      </w:r>
      <w:r w:rsidR="00E56913" w:rsidRPr="0002665C">
        <w:rPr>
          <w:rFonts w:asciiTheme="minorHAnsi" w:hAnsiTheme="minorHAnsi" w:cstheme="minorHAnsi"/>
        </w:rPr>
        <w:t xml:space="preserve">, ki je namenjena prijaviteljem s predhodnimi podjetniškimi izkušnjami. </w:t>
      </w:r>
      <w:r>
        <w:rPr>
          <w:rFonts w:asciiTheme="minorHAnsi" w:hAnsiTheme="minorHAnsi" w:cstheme="minorHAnsi"/>
        </w:rPr>
        <w:t xml:space="preserve"> </w:t>
      </w:r>
      <w:r w:rsidR="004C7D8A">
        <w:rPr>
          <w:rFonts w:asciiTheme="minorHAnsi" w:hAnsiTheme="minorHAnsi" w:cstheme="minorHAnsi"/>
        </w:rPr>
        <w:t>V</w:t>
      </w:r>
      <w:r w:rsidR="003D4889">
        <w:rPr>
          <w:rFonts w:asciiTheme="minorHAnsi" w:hAnsiTheme="minorHAnsi" w:cstheme="minorHAnsi"/>
        </w:rPr>
        <w:t xml:space="preserve"> okviru kategorije Optimist opredelili tudi </w:t>
      </w:r>
      <w:r>
        <w:rPr>
          <w:rFonts w:asciiTheme="minorHAnsi" w:hAnsiTheme="minorHAnsi" w:cstheme="minorHAnsi"/>
        </w:rPr>
        <w:t xml:space="preserve"> posebno nagrado za </w:t>
      </w:r>
      <w:r w:rsidRPr="001609A2">
        <w:rPr>
          <w:rFonts w:asciiTheme="minorHAnsi" w:hAnsiTheme="minorHAnsi" w:cstheme="minorHAnsi"/>
          <w:b/>
        </w:rPr>
        <w:t>najboljšo študentsko podjetniško idejo</w:t>
      </w:r>
      <w:r w:rsidR="001F7C66">
        <w:rPr>
          <w:rFonts w:asciiTheme="minorHAnsi" w:hAnsiTheme="minorHAnsi" w:cstheme="minorHAnsi"/>
          <w:b/>
        </w:rPr>
        <w:t>.</w:t>
      </w:r>
      <w:r w:rsidR="004C7D8A">
        <w:rPr>
          <w:rFonts w:asciiTheme="minorHAnsi" w:hAnsiTheme="minorHAnsi" w:cstheme="minorHAnsi"/>
          <w:b/>
        </w:rPr>
        <w:t xml:space="preserve"> </w:t>
      </w:r>
      <w:r w:rsidR="006A3848">
        <w:rPr>
          <w:rFonts w:asciiTheme="minorHAnsi" w:hAnsiTheme="minorHAnsi" w:cstheme="minorHAnsi"/>
          <w:b/>
        </w:rPr>
        <w:t xml:space="preserve"> </w:t>
      </w:r>
      <w:r w:rsidR="006A3848" w:rsidRPr="006A3848">
        <w:rPr>
          <w:rFonts w:asciiTheme="minorHAnsi" w:hAnsiTheme="minorHAnsi" w:cstheme="minorHAnsi"/>
        </w:rPr>
        <w:t xml:space="preserve">Vsi prijavitelji </w:t>
      </w:r>
      <w:r w:rsidR="006A3848">
        <w:rPr>
          <w:rFonts w:asciiTheme="minorHAnsi" w:hAnsiTheme="minorHAnsi" w:cstheme="minorHAnsi"/>
        </w:rPr>
        <w:t>bodo svoje ideje tudi osebno predstavili pred strokovno komisijo, kar je tudi letošnja novost.</w:t>
      </w:r>
    </w:p>
    <w:p w:rsidR="004C7D8A" w:rsidRDefault="004C7D8A" w:rsidP="001F7C66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  <w:b/>
        </w:rPr>
      </w:pPr>
    </w:p>
    <w:p w:rsidR="006A3848" w:rsidRDefault="00D60CD3" w:rsidP="00AF676F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začetku marca bo s</w:t>
      </w:r>
      <w:r w:rsidR="006A3848">
        <w:rPr>
          <w:rFonts w:asciiTheme="minorHAnsi" w:hAnsiTheme="minorHAnsi" w:cstheme="minorHAnsi"/>
        </w:rPr>
        <w:t xml:space="preserve">trokovna komisija izbrala 10 do 12 finalistov, ki bodo </w:t>
      </w:r>
      <w:r w:rsidR="006A3848" w:rsidRPr="00D60CD3">
        <w:rPr>
          <w:rFonts w:asciiTheme="minorHAnsi" w:hAnsiTheme="minorHAnsi" w:cstheme="minorHAnsi"/>
        </w:rPr>
        <w:t>deležni izobraževalnih podjetniških delavnic za pripravo poslovnega načrta ter  svetovanja in mentoriranja za zagon svojega</w:t>
      </w:r>
      <w:r w:rsidR="006A3848">
        <w:rPr>
          <w:rFonts w:asciiTheme="minorHAnsi" w:hAnsiTheme="minorHAnsi" w:cstheme="minorHAnsi"/>
        </w:rPr>
        <w:t xml:space="preserve"> podjetja. Poslovni načrt bodo oddali  5.5.2015 in ga tudi osebno predstavili strokovni komisiji. Razglasitev zmagovalcev in podelitev nagrad se bo odvila konec maja.</w:t>
      </w:r>
    </w:p>
    <w:p w:rsidR="006A3848" w:rsidRDefault="006A3848" w:rsidP="00AF676F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</w:p>
    <w:p w:rsidR="00AF676F" w:rsidRPr="0002665C" w:rsidRDefault="006A3848" w:rsidP="00AF676F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vse zainteresirane bomo </w:t>
      </w:r>
      <w:r w:rsidR="00D60CD3">
        <w:rPr>
          <w:rFonts w:asciiTheme="minorHAnsi" w:hAnsiTheme="minorHAnsi" w:cstheme="minorHAnsi"/>
        </w:rPr>
        <w:t xml:space="preserve">v začetku februarja organizirali </w:t>
      </w:r>
      <w:r w:rsidR="00D60CD3" w:rsidRPr="00D60CD3">
        <w:rPr>
          <w:rFonts w:asciiTheme="minorHAnsi" w:hAnsiTheme="minorHAnsi" w:cstheme="minorHAnsi"/>
          <w:b/>
        </w:rPr>
        <w:t>informativni dan</w:t>
      </w:r>
      <w:r w:rsidR="00D60CD3">
        <w:rPr>
          <w:rFonts w:asciiTheme="minorHAnsi" w:hAnsiTheme="minorHAnsi" w:cstheme="minorHAnsi"/>
        </w:rPr>
        <w:t>, kjer boste dobili vse potrebne informacije o natečaju in prijavi.</w:t>
      </w:r>
    </w:p>
    <w:p w:rsidR="00AF676F" w:rsidRDefault="00AF676F" w:rsidP="001F7C66">
      <w:pPr>
        <w:tabs>
          <w:tab w:val="left" w:pos="11482"/>
        </w:tabs>
        <w:spacing w:line="276" w:lineRule="auto"/>
        <w:ind w:right="397"/>
        <w:rPr>
          <w:rFonts w:asciiTheme="minorHAnsi" w:hAnsiTheme="minorHAnsi" w:cstheme="minorHAnsi"/>
          <w:b/>
        </w:rPr>
      </w:pPr>
    </w:p>
    <w:p w:rsidR="00FE387D" w:rsidRPr="00045909" w:rsidRDefault="00FE387D" w:rsidP="00FE387D">
      <w:pPr>
        <w:suppressAutoHyphens w:val="0"/>
        <w:spacing w:line="276" w:lineRule="auto"/>
      </w:pPr>
    </w:p>
    <w:p w:rsidR="00FE387D" w:rsidRDefault="00FE387D" w:rsidP="00FE387D">
      <w:pPr>
        <w:tabs>
          <w:tab w:val="left" w:pos="11482"/>
        </w:tabs>
        <w:ind w:right="397"/>
        <w:rPr>
          <w:rFonts w:asciiTheme="minorHAnsi" w:hAnsiTheme="minorHAnsi" w:cstheme="minorHAnsi"/>
          <w:b/>
        </w:rPr>
      </w:pPr>
    </w:p>
    <w:p w:rsidR="00FE387D" w:rsidRPr="00A309E7" w:rsidRDefault="00FE387D" w:rsidP="00FE387D">
      <w:pPr>
        <w:tabs>
          <w:tab w:val="left" w:pos="11482"/>
        </w:tabs>
        <w:ind w:right="397"/>
        <w:rPr>
          <w:rFonts w:asciiTheme="minorHAnsi" w:hAnsiTheme="minorHAnsi" w:cstheme="minorHAnsi"/>
          <w:b/>
        </w:rPr>
      </w:pPr>
    </w:p>
    <w:sectPr w:rsidR="00FE387D" w:rsidRPr="00A309E7" w:rsidSect="00F05677">
      <w:headerReference w:type="default" r:id="rId10"/>
      <w:footerReference w:type="default" r:id="rId11"/>
      <w:footnotePr>
        <w:pos w:val="beneathText"/>
      </w:footnotePr>
      <w:pgSz w:w="11905" w:h="16837"/>
      <w:pgMar w:top="619" w:right="1282" w:bottom="619" w:left="144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94" w:rsidRDefault="00DE0794">
      <w:r>
        <w:separator/>
      </w:r>
    </w:p>
  </w:endnote>
  <w:endnote w:type="continuationSeparator" w:id="0">
    <w:p w:rsidR="00DE0794" w:rsidRDefault="00D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eta MediumCap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D3" w:rsidRDefault="00D60CD3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108585</wp:posOffset>
          </wp:positionV>
          <wp:extent cx="6115050" cy="295275"/>
          <wp:effectExtent l="19050" t="0" r="0" b="0"/>
          <wp:wrapNone/>
          <wp:docPr id="6" name="Slika 6" descr="dopisni-list-UIP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ni-list-UIP-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0CD3" w:rsidRDefault="00D60CD3">
    <w:pPr>
      <w:pStyle w:val="Noga"/>
      <w:rPr>
        <w:rFonts w:ascii="Meta MediumCaps" w:hAnsi="Meta MediumCaps"/>
        <w:sz w:val="16"/>
        <w:szCs w:val="16"/>
      </w:rPr>
    </w:pPr>
  </w:p>
  <w:p w:rsidR="00D60CD3" w:rsidRDefault="00D60CD3">
    <w:pPr>
      <w:pStyle w:val="Noga"/>
      <w:rPr>
        <w:rFonts w:ascii="Meta MediumCaps" w:hAnsi="Meta MediumCap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94" w:rsidRDefault="00DE0794">
      <w:r>
        <w:separator/>
      </w:r>
    </w:p>
  </w:footnote>
  <w:footnote w:type="continuationSeparator" w:id="0">
    <w:p w:rsidR="00DE0794" w:rsidRDefault="00DE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D3" w:rsidRDefault="00D60CD3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-13970</wp:posOffset>
          </wp:positionV>
          <wp:extent cx="5829300" cy="847725"/>
          <wp:effectExtent l="19050" t="0" r="0" b="0"/>
          <wp:wrapTight wrapText="bothSides">
            <wp:wrapPolygon edited="0">
              <wp:start x="-71" y="0"/>
              <wp:lineTo x="-71" y="21357"/>
              <wp:lineTo x="21600" y="21357"/>
              <wp:lineTo x="21600" y="0"/>
              <wp:lineTo x="-71" y="0"/>
            </wp:wrapPolygon>
          </wp:wrapTight>
          <wp:docPr id="4" name="Slika 1" descr="word_header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_header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0CD3" w:rsidRDefault="00D60CD3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5628C5"/>
    <w:multiLevelType w:val="hybridMultilevel"/>
    <w:tmpl w:val="8EE6A6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05B86"/>
    <w:multiLevelType w:val="hybridMultilevel"/>
    <w:tmpl w:val="B8A646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4627E"/>
    <w:multiLevelType w:val="hybridMultilevel"/>
    <w:tmpl w:val="6CF455A0"/>
    <w:lvl w:ilvl="0" w:tplc="ED162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eastAsia="Gulim" w:hAnsi="Gulim" w:cs="Guli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06F11"/>
    <w:multiLevelType w:val="hybridMultilevel"/>
    <w:tmpl w:val="52CCCCDA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DE23135"/>
    <w:multiLevelType w:val="hybridMultilevel"/>
    <w:tmpl w:val="D29C53BC"/>
    <w:lvl w:ilvl="0" w:tplc="89ACEBA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F4998"/>
    <w:multiLevelType w:val="hybridMultilevel"/>
    <w:tmpl w:val="2612E23C"/>
    <w:lvl w:ilvl="0" w:tplc="F30A7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C1EDD"/>
    <w:multiLevelType w:val="multilevel"/>
    <w:tmpl w:val="6CF455A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eastAsia="Gulim" w:hAnsi="Gulim" w:cs="Gulim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E2D38"/>
    <w:multiLevelType w:val="hybridMultilevel"/>
    <w:tmpl w:val="384E5D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84D04"/>
    <w:multiLevelType w:val="hybridMultilevel"/>
    <w:tmpl w:val="6860BD8C"/>
    <w:lvl w:ilvl="0" w:tplc="BC768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E4116"/>
    <w:multiLevelType w:val="hybridMultilevel"/>
    <w:tmpl w:val="7B7004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228D2"/>
    <w:multiLevelType w:val="hybridMultilevel"/>
    <w:tmpl w:val="969A15A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2F4FF2"/>
    <w:multiLevelType w:val="hybridMultilevel"/>
    <w:tmpl w:val="9106F52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67C7B"/>
    <w:multiLevelType w:val="multilevel"/>
    <w:tmpl w:val="B8A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20"/>
    <w:rsid w:val="00031741"/>
    <w:rsid w:val="000579D5"/>
    <w:rsid w:val="000636D0"/>
    <w:rsid w:val="00066181"/>
    <w:rsid w:val="00080B91"/>
    <w:rsid w:val="000925DD"/>
    <w:rsid w:val="000E1542"/>
    <w:rsid w:val="001043F2"/>
    <w:rsid w:val="0011403C"/>
    <w:rsid w:val="00151D0D"/>
    <w:rsid w:val="001609A2"/>
    <w:rsid w:val="00165DF9"/>
    <w:rsid w:val="00166CC5"/>
    <w:rsid w:val="00167E84"/>
    <w:rsid w:val="001A077D"/>
    <w:rsid w:val="001D2920"/>
    <w:rsid w:val="001F4D14"/>
    <w:rsid w:val="001F7C66"/>
    <w:rsid w:val="002205DC"/>
    <w:rsid w:val="00220C15"/>
    <w:rsid w:val="00286BA3"/>
    <w:rsid w:val="002B0620"/>
    <w:rsid w:val="002C0521"/>
    <w:rsid w:val="002D1229"/>
    <w:rsid w:val="002D7BE5"/>
    <w:rsid w:val="002F3EA9"/>
    <w:rsid w:val="003139F4"/>
    <w:rsid w:val="00322133"/>
    <w:rsid w:val="003653B4"/>
    <w:rsid w:val="00382DDD"/>
    <w:rsid w:val="003A7D6F"/>
    <w:rsid w:val="003B6FAC"/>
    <w:rsid w:val="003D31A7"/>
    <w:rsid w:val="003D4889"/>
    <w:rsid w:val="003F2BEA"/>
    <w:rsid w:val="003F5C56"/>
    <w:rsid w:val="00404CB4"/>
    <w:rsid w:val="0041554B"/>
    <w:rsid w:val="0047129A"/>
    <w:rsid w:val="00483D16"/>
    <w:rsid w:val="004C7D8A"/>
    <w:rsid w:val="00530184"/>
    <w:rsid w:val="00566DA8"/>
    <w:rsid w:val="005B4FCA"/>
    <w:rsid w:val="005B5E8E"/>
    <w:rsid w:val="005C4E60"/>
    <w:rsid w:val="005D2CEA"/>
    <w:rsid w:val="005E61B9"/>
    <w:rsid w:val="00602736"/>
    <w:rsid w:val="00656320"/>
    <w:rsid w:val="0066065B"/>
    <w:rsid w:val="00684D12"/>
    <w:rsid w:val="006966F1"/>
    <w:rsid w:val="006A307A"/>
    <w:rsid w:val="006A3848"/>
    <w:rsid w:val="006A6B71"/>
    <w:rsid w:val="006B4C0D"/>
    <w:rsid w:val="006E06FB"/>
    <w:rsid w:val="006F493A"/>
    <w:rsid w:val="007001EA"/>
    <w:rsid w:val="007037BD"/>
    <w:rsid w:val="00724E71"/>
    <w:rsid w:val="00742A32"/>
    <w:rsid w:val="007636EF"/>
    <w:rsid w:val="00771F68"/>
    <w:rsid w:val="00797A16"/>
    <w:rsid w:val="007F28FC"/>
    <w:rsid w:val="007F66BD"/>
    <w:rsid w:val="0082605B"/>
    <w:rsid w:val="0084507A"/>
    <w:rsid w:val="008630CD"/>
    <w:rsid w:val="00877BE8"/>
    <w:rsid w:val="00890B41"/>
    <w:rsid w:val="008A3946"/>
    <w:rsid w:val="008A624D"/>
    <w:rsid w:val="008E4965"/>
    <w:rsid w:val="00916A1D"/>
    <w:rsid w:val="009537EB"/>
    <w:rsid w:val="009D7D3F"/>
    <w:rsid w:val="009E0DEF"/>
    <w:rsid w:val="009F03EA"/>
    <w:rsid w:val="009F3059"/>
    <w:rsid w:val="00A00F1A"/>
    <w:rsid w:val="00A22476"/>
    <w:rsid w:val="00A32253"/>
    <w:rsid w:val="00A337DE"/>
    <w:rsid w:val="00A814E5"/>
    <w:rsid w:val="00A947A8"/>
    <w:rsid w:val="00AA41EB"/>
    <w:rsid w:val="00AC0D11"/>
    <w:rsid w:val="00AD5CAE"/>
    <w:rsid w:val="00AF676F"/>
    <w:rsid w:val="00B12935"/>
    <w:rsid w:val="00B31FBE"/>
    <w:rsid w:val="00B462EC"/>
    <w:rsid w:val="00BA4958"/>
    <w:rsid w:val="00BA6AE8"/>
    <w:rsid w:val="00BB0C7B"/>
    <w:rsid w:val="00C077EE"/>
    <w:rsid w:val="00C37B5B"/>
    <w:rsid w:val="00C645AB"/>
    <w:rsid w:val="00C91676"/>
    <w:rsid w:val="00CB177E"/>
    <w:rsid w:val="00D009A1"/>
    <w:rsid w:val="00D06E69"/>
    <w:rsid w:val="00D10FEA"/>
    <w:rsid w:val="00D60CD3"/>
    <w:rsid w:val="00D6425A"/>
    <w:rsid w:val="00DC1829"/>
    <w:rsid w:val="00DC3816"/>
    <w:rsid w:val="00DE0794"/>
    <w:rsid w:val="00E133B7"/>
    <w:rsid w:val="00E510DD"/>
    <w:rsid w:val="00E56913"/>
    <w:rsid w:val="00E6152A"/>
    <w:rsid w:val="00E713B7"/>
    <w:rsid w:val="00EB6014"/>
    <w:rsid w:val="00EB6FBB"/>
    <w:rsid w:val="00F05677"/>
    <w:rsid w:val="00F61235"/>
    <w:rsid w:val="00FA7634"/>
    <w:rsid w:val="00FE387D"/>
    <w:rsid w:val="00FF515E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2736"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02736"/>
  </w:style>
  <w:style w:type="character" w:customStyle="1" w:styleId="WW-Absatz-Standardschriftart">
    <w:name w:val="WW-Absatz-Standardschriftart"/>
    <w:rsid w:val="00602736"/>
  </w:style>
  <w:style w:type="character" w:customStyle="1" w:styleId="Privzetapisavaodstavka2">
    <w:name w:val="Privzeta pisava odstavka2"/>
    <w:rsid w:val="00602736"/>
  </w:style>
  <w:style w:type="character" w:customStyle="1" w:styleId="Privzetapisavaodstavka1">
    <w:name w:val="Privzeta pisava odstavka1"/>
    <w:rsid w:val="00602736"/>
  </w:style>
  <w:style w:type="character" w:customStyle="1" w:styleId="Znakisprotnihopomb">
    <w:name w:val="Znaki sprotnih opomb"/>
    <w:rsid w:val="00602736"/>
  </w:style>
  <w:style w:type="character" w:customStyle="1" w:styleId="Znakikonnihopomb">
    <w:name w:val="Znaki končnih opomb"/>
    <w:rsid w:val="00602736"/>
  </w:style>
  <w:style w:type="character" w:customStyle="1" w:styleId="Oznake">
    <w:name w:val="Oznake"/>
    <w:rsid w:val="00602736"/>
    <w:rPr>
      <w:rFonts w:ascii="StarSymbol" w:eastAsia="StarSymbol" w:hAnsi="StarSymbol" w:cs="StarSymbol"/>
      <w:sz w:val="18"/>
      <w:szCs w:val="18"/>
    </w:rPr>
  </w:style>
  <w:style w:type="paragraph" w:customStyle="1" w:styleId="Naslov2">
    <w:name w:val="Naslov2"/>
    <w:basedOn w:val="Navaden"/>
    <w:next w:val="Telobesedila"/>
    <w:rsid w:val="006027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rsid w:val="00602736"/>
    <w:pPr>
      <w:spacing w:after="120"/>
    </w:pPr>
  </w:style>
  <w:style w:type="paragraph" w:styleId="Seznam">
    <w:name w:val="List"/>
    <w:basedOn w:val="Telobesedila"/>
    <w:rsid w:val="00602736"/>
    <w:rPr>
      <w:rFonts w:cs="Tahoma"/>
    </w:rPr>
  </w:style>
  <w:style w:type="paragraph" w:customStyle="1" w:styleId="Napis2">
    <w:name w:val="Napis2"/>
    <w:basedOn w:val="Navaden"/>
    <w:rsid w:val="006027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602736"/>
    <w:pPr>
      <w:suppressLineNumbers/>
    </w:pPr>
    <w:rPr>
      <w:rFonts w:cs="Tahoma"/>
    </w:rPr>
  </w:style>
  <w:style w:type="paragraph" w:styleId="Naslov">
    <w:name w:val="Title"/>
    <w:basedOn w:val="Naslov2"/>
    <w:next w:val="Podnaslov"/>
    <w:qFormat/>
    <w:rsid w:val="00602736"/>
  </w:style>
  <w:style w:type="paragraph" w:styleId="Podnaslov">
    <w:name w:val="Subtitle"/>
    <w:basedOn w:val="Naslov2"/>
    <w:next w:val="Telobesedila"/>
    <w:qFormat/>
    <w:rsid w:val="00602736"/>
    <w:pPr>
      <w:jc w:val="center"/>
    </w:pPr>
    <w:rPr>
      <w:i/>
      <w:iCs/>
    </w:rPr>
  </w:style>
  <w:style w:type="paragraph" w:styleId="Glava">
    <w:name w:val="header"/>
    <w:basedOn w:val="Navaden"/>
    <w:rsid w:val="0060273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02736"/>
    <w:pPr>
      <w:tabs>
        <w:tab w:val="center" w:pos="4536"/>
        <w:tab w:val="right" w:pos="9072"/>
      </w:tabs>
    </w:pPr>
  </w:style>
  <w:style w:type="paragraph" w:customStyle="1" w:styleId="Naslov1">
    <w:name w:val="Naslov1"/>
    <w:basedOn w:val="Navaden"/>
    <w:next w:val="Telobesedila"/>
    <w:rsid w:val="006027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pis1">
    <w:name w:val="Napis1"/>
    <w:basedOn w:val="Navaden"/>
    <w:rsid w:val="00602736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Hiperpovezava">
    <w:name w:val="Hyperlink"/>
    <w:basedOn w:val="Privzetapisavaodstavka"/>
    <w:rsid w:val="00286BA3"/>
    <w:rPr>
      <w:color w:val="0000FF"/>
      <w:u w:val="single"/>
    </w:rPr>
  </w:style>
  <w:style w:type="character" w:styleId="Krepko">
    <w:name w:val="Strong"/>
    <w:basedOn w:val="Privzetapisavaodstavka"/>
    <w:qFormat/>
    <w:rsid w:val="00E133B7"/>
    <w:rPr>
      <w:b/>
      <w:bCs/>
      <w:color w:val="0095DA"/>
    </w:rPr>
  </w:style>
  <w:style w:type="character" w:customStyle="1" w:styleId="content1">
    <w:name w:val="content1"/>
    <w:basedOn w:val="Privzetapisavaodstavka"/>
    <w:rsid w:val="00E133B7"/>
    <w:rPr>
      <w:rFonts w:ascii="Trebuchet MS" w:hAnsi="Trebuchet MS" w:hint="default"/>
      <w:color w:val="5B5F60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E133B7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2736"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02736"/>
  </w:style>
  <w:style w:type="character" w:customStyle="1" w:styleId="WW-Absatz-Standardschriftart">
    <w:name w:val="WW-Absatz-Standardschriftart"/>
    <w:rsid w:val="00602736"/>
  </w:style>
  <w:style w:type="character" w:customStyle="1" w:styleId="Privzetapisavaodstavka2">
    <w:name w:val="Privzeta pisava odstavka2"/>
    <w:rsid w:val="00602736"/>
  </w:style>
  <w:style w:type="character" w:customStyle="1" w:styleId="Privzetapisavaodstavka1">
    <w:name w:val="Privzeta pisava odstavka1"/>
    <w:rsid w:val="00602736"/>
  </w:style>
  <w:style w:type="character" w:customStyle="1" w:styleId="Znakisprotnihopomb">
    <w:name w:val="Znaki sprotnih opomb"/>
    <w:rsid w:val="00602736"/>
  </w:style>
  <w:style w:type="character" w:customStyle="1" w:styleId="Znakikonnihopomb">
    <w:name w:val="Znaki končnih opomb"/>
    <w:rsid w:val="00602736"/>
  </w:style>
  <w:style w:type="character" w:customStyle="1" w:styleId="Oznake">
    <w:name w:val="Oznake"/>
    <w:rsid w:val="00602736"/>
    <w:rPr>
      <w:rFonts w:ascii="StarSymbol" w:eastAsia="StarSymbol" w:hAnsi="StarSymbol" w:cs="StarSymbol"/>
      <w:sz w:val="18"/>
      <w:szCs w:val="18"/>
    </w:rPr>
  </w:style>
  <w:style w:type="paragraph" w:customStyle="1" w:styleId="Naslov2">
    <w:name w:val="Naslov2"/>
    <w:basedOn w:val="Navaden"/>
    <w:next w:val="Telobesedila"/>
    <w:rsid w:val="006027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rsid w:val="00602736"/>
    <w:pPr>
      <w:spacing w:after="120"/>
    </w:pPr>
  </w:style>
  <w:style w:type="paragraph" w:styleId="Seznam">
    <w:name w:val="List"/>
    <w:basedOn w:val="Telobesedila"/>
    <w:rsid w:val="00602736"/>
    <w:rPr>
      <w:rFonts w:cs="Tahoma"/>
    </w:rPr>
  </w:style>
  <w:style w:type="paragraph" w:customStyle="1" w:styleId="Napis2">
    <w:name w:val="Napis2"/>
    <w:basedOn w:val="Navaden"/>
    <w:rsid w:val="006027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602736"/>
    <w:pPr>
      <w:suppressLineNumbers/>
    </w:pPr>
    <w:rPr>
      <w:rFonts w:cs="Tahoma"/>
    </w:rPr>
  </w:style>
  <w:style w:type="paragraph" w:styleId="Naslov">
    <w:name w:val="Title"/>
    <w:basedOn w:val="Naslov2"/>
    <w:next w:val="Podnaslov"/>
    <w:qFormat/>
    <w:rsid w:val="00602736"/>
  </w:style>
  <w:style w:type="paragraph" w:styleId="Podnaslov">
    <w:name w:val="Subtitle"/>
    <w:basedOn w:val="Naslov2"/>
    <w:next w:val="Telobesedila"/>
    <w:qFormat/>
    <w:rsid w:val="00602736"/>
    <w:pPr>
      <w:jc w:val="center"/>
    </w:pPr>
    <w:rPr>
      <w:i/>
      <w:iCs/>
    </w:rPr>
  </w:style>
  <w:style w:type="paragraph" w:styleId="Glava">
    <w:name w:val="header"/>
    <w:basedOn w:val="Navaden"/>
    <w:rsid w:val="0060273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02736"/>
    <w:pPr>
      <w:tabs>
        <w:tab w:val="center" w:pos="4536"/>
        <w:tab w:val="right" w:pos="9072"/>
      </w:tabs>
    </w:pPr>
  </w:style>
  <w:style w:type="paragraph" w:customStyle="1" w:styleId="Naslov1">
    <w:name w:val="Naslov1"/>
    <w:basedOn w:val="Navaden"/>
    <w:next w:val="Telobesedila"/>
    <w:rsid w:val="0060273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apis1">
    <w:name w:val="Napis1"/>
    <w:basedOn w:val="Navaden"/>
    <w:rsid w:val="00602736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Hiperpovezava">
    <w:name w:val="Hyperlink"/>
    <w:basedOn w:val="Privzetapisavaodstavka"/>
    <w:rsid w:val="00286BA3"/>
    <w:rPr>
      <w:color w:val="0000FF"/>
      <w:u w:val="single"/>
    </w:rPr>
  </w:style>
  <w:style w:type="character" w:styleId="Krepko">
    <w:name w:val="Strong"/>
    <w:basedOn w:val="Privzetapisavaodstavka"/>
    <w:qFormat/>
    <w:rsid w:val="00E133B7"/>
    <w:rPr>
      <w:b/>
      <w:bCs/>
      <w:color w:val="0095DA"/>
    </w:rPr>
  </w:style>
  <w:style w:type="character" w:customStyle="1" w:styleId="content1">
    <w:name w:val="content1"/>
    <w:basedOn w:val="Privzetapisavaodstavka"/>
    <w:rsid w:val="00E133B7"/>
    <w:rPr>
      <w:rFonts w:ascii="Trebuchet MS" w:hAnsi="Trebuchet MS" w:hint="default"/>
      <w:color w:val="5B5F60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E133B7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jetnaprimorsk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ip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\Local%20Settings\Temporary%20Internet%20Files\OLK41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Scenosled novinarske konference</vt:lpstr>
    </vt:vector>
  </TitlesOfParts>
  <Company>Družina Škerlič&amp;Rogelja d.d.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Scenosled novinarske konference</dc:title>
  <dc:creator>petra</dc:creator>
  <cp:lastModifiedBy>OZS-Andreja</cp:lastModifiedBy>
  <cp:revision>2</cp:revision>
  <cp:lastPrinted>2015-01-07T15:25:00Z</cp:lastPrinted>
  <dcterms:created xsi:type="dcterms:W3CDTF">2015-01-12T14:20:00Z</dcterms:created>
  <dcterms:modified xsi:type="dcterms:W3CDTF">2015-01-12T14:20:00Z</dcterms:modified>
</cp:coreProperties>
</file>